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6D3B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D3B47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3B4F00">
        <w:rPr>
          <w:b/>
          <w:sz w:val="40"/>
          <w:szCs w:val="40"/>
        </w:rPr>
        <w:t>кладовщика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26261" w:rsidRDefault="00626261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6D3B47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BE3AC8" w:rsidRPr="00BE3AC8" w:rsidRDefault="006D3B47" w:rsidP="00BE3AC8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BE3AC8" w:rsidRPr="00BE3AC8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погрузочно-разгрузочных работах и размещении грузов и предназначена для кладовщика.</w:t>
      </w:r>
    </w:p>
    <w:p w:rsidR="00BE3AC8" w:rsidRPr="00BE3AC8" w:rsidRDefault="00BE3AC8" w:rsidP="00BE3AC8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BE3AC8">
        <w:rPr>
          <w:b/>
          <w:bCs/>
          <w:sz w:val="28"/>
          <w:szCs w:val="28"/>
        </w:rPr>
        <w:t>1. ОБЩИЕ ТРЕБОВАНИЯ ОХРАНЫ ТРУДА</w:t>
      </w:r>
    </w:p>
    <w:p w:rsidR="00BE3AC8" w:rsidRPr="00BE3AC8" w:rsidRDefault="00BE3AC8" w:rsidP="00BE3AC8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К выполнению работ в качестве кладовщика допускаются работники, не имеющие противопоказаний по полу и возрасту, прошедшие перед допуском к самостоятельной работе 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BE3AC8" w:rsidRPr="00BE3AC8" w:rsidRDefault="00BE3AC8" w:rsidP="00BE3AC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1.2. Кладовщик обязан:</w:t>
      </w:r>
    </w:p>
    <w:p w:rsidR="00BE3AC8" w:rsidRPr="00BE3AC8" w:rsidRDefault="00BE3AC8" w:rsidP="00BE3AC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соблюдать правила внутреннего трудового распорядка</w:t>
      </w:r>
      <w:r>
        <w:rPr>
          <w:sz w:val="28"/>
          <w:szCs w:val="28"/>
        </w:rPr>
        <w:t>;</w:t>
      </w:r>
    </w:p>
    <w:p w:rsidR="00BE3AC8" w:rsidRPr="00BE3AC8" w:rsidRDefault="00BE3AC8" w:rsidP="00BE3AC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выполнять только ту работу, которую поручили;</w:t>
      </w:r>
    </w:p>
    <w:p w:rsidR="00BE3AC8" w:rsidRPr="00BE3AC8" w:rsidRDefault="00BE3AC8" w:rsidP="00BE3AC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соблюдать требования охраны труда и пожарной безопасности;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уметь оказывать пострадавшим первую помощь;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1.3. При выполнении работ на кладовщика возможно воздействие вредных и (или) опасных производственных факторов, в том числе:</w:t>
      </w:r>
    </w:p>
    <w:p w:rsidR="00BE3AC8" w:rsidRPr="00BE3AC8" w:rsidRDefault="00BE3AC8" w:rsidP="00BE3AC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E3AC8">
        <w:rPr>
          <w:sz w:val="28"/>
          <w:szCs w:val="28"/>
        </w:rPr>
        <w:tab/>
      </w:r>
      <w:r w:rsidRPr="00BE3AC8">
        <w:rPr>
          <w:sz w:val="28"/>
          <w:szCs w:val="28"/>
        </w:rPr>
        <w:tab/>
        <w:t>- движущихся машин, промышленного транспорта, перемещаемых грузов;</w:t>
      </w:r>
    </w:p>
    <w:p w:rsidR="00BE3AC8" w:rsidRPr="00BE3AC8" w:rsidRDefault="00BE3AC8" w:rsidP="00BE3AC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E3AC8">
        <w:rPr>
          <w:sz w:val="28"/>
          <w:szCs w:val="28"/>
        </w:rPr>
        <w:tab/>
      </w:r>
      <w:r w:rsidRPr="00BE3AC8">
        <w:rPr>
          <w:sz w:val="28"/>
          <w:szCs w:val="28"/>
        </w:rPr>
        <w:tab/>
        <w:t>- падающих предметов (перемещаемого груза);</w:t>
      </w:r>
    </w:p>
    <w:p w:rsidR="00BE3AC8" w:rsidRPr="00BE3AC8" w:rsidRDefault="00BE3AC8" w:rsidP="00BE3AC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E3AC8">
        <w:rPr>
          <w:sz w:val="28"/>
          <w:szCs w:val="28"/>
        </w:rPr>
        <w:tab/>
      </w:r>
      <w:r w:rsidRPr="00BE3AC8">
        <w:rPr>
          <w:sz w:val="28"/>
          <w:szCs w:val="28"/>
        </w:rPr>
        <w:tab/>
        <w:t>- недостаточной освещенности рабочей зоны;</w:t>
      </w:r>
    </w:p>
    <w:p w:rsidR="00BE3AC8" w:rsidRPr="00BE3AC8" w:rsidRDefault="00BE3AC8" w:rsidP="00BE3AC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E3AC8">
        <w:rPr>
          <w:sz w:val="28"/>
          <w:szCs w:val="28"/>
        </w:rPr>
        <w:tab/>
      </w:r>
      <w:r w:rsidRPr="00BE3AC8">
        <w:rPr>
          <w:sz w:val="28"/>
          <w:szCs w:val="28"/>
        </w:rPr>
        <w:tab/>
        <w:t>- повышенной запыленности и загазованности воздуха рабочей зоны;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неблагоприятных климатических условий на открытых площадках (дождь, снег, туман, ветер);</w:t>
      </w:r>
    </w:p>
    <w:p w:rsidR="00BE3AC8" w:rsidRPr="00BE3AC8" w:rsidRDefault="00BE3AC8" w:rsidP="00BE3AC8">
      <w:pPr>
        <w:pStyle w:val="ac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расположения рабочих мест на высоте относительно поверхности рабочих площадок;</w:t>
      </w:r>
    </w:p>
    <w:p w:rsidR="00BE3AC8" w:rsidRPr="00BE3AC8" w:rsidRDefault="00BE3AC8" w:rsidP="00BE3AC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E3AC8">
        <w:rPr>
          <w:sz w:val="28"/>
          <w:szCs w:val="28"/>
        </w:rPr>
        <w:tab/>
      </w:r>
      <w:r w:rsidRPr="00BE3AC8">
        <w:rPr>
          <w:sz w:val="28"/>
          <w:szCs w:val="28"/>
        </w:rPr>
        <w:tab/>
        <w:t>- физических перегрузок.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1.4. Для защиты от общих производственных загрязнений и механических воздействий кладовщик обязан использовать предоставляемые работодателем бесплатно спецодежду, спецобувь, выдаваемые по нормам.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1.5.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 xml:space="preserve">1.6. При нахождении на территории стройплощадки кладовщик должен носить защитную каску. 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1.7.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lastRenderedPageBreak/>
        <w:t>1.8. Прием пищи проводится в специально отведенных помещениях, на рабочем месте принимать пищу запрещено.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1.9. Курение разрешается только в местах, специально для  курения, обозначенные знаком "Место курения".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1.10.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E3AC8" w:rsidRPr="00BE3AC8" w:rsidRDefault="00BE3AC8" w:rsidP="00BE3AC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1.11. Лица, не выполняющие настоящую Инструкцию, привлекаются к ответственности согласно действующему законодательству.</w:t>
      </w:r>
    </w:p>
    <w:p w:rsidR="00BE3AC8" w:rsidRPr="00BE3AC8" w:rsidRDefault="00BE3AC8" w:rsidP="00BE3AC8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BE3AC8" w:rsidRPr="00BE3AC8" w:rsidRDefault="00BE3AC8" w:rsidP="00BE3AC8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BE3AC8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BE3AC8" w:rsidRPr="00BE3AC8" w:rsidRDefault="00BE3AC8" w:rsidP="00BE3AC8">
      <w:pPr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 xml:space="preserve">2.1. Перед началом работы кладовщик обязан надеть спецодежду, спецобувь установленного образца. </w:t>
      </w:r>
      <w:r w:rsidRPr="00BE3AC8">
        <w:rPr>
          <w:color w:val="000000"/>
          <w:sz w:val="28"/>
          <w:szCs w:val="28"/>
        </w:rPr>
        <w:t>Не допускаются свободно свисающие части одежды.</w:t>
      </w:r>
    </w:p>
    <w:p w:rsidR="00BE3AC8" w:rsidRPr="00BE3AC8" w:rsidRDefault="00BE3AC8" w:rsidP="00BE3AC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E3AC8">
        <w:rPr>
          <w:color w:val="000000"/>
          <w:sz w:val="28"/>
          <w:szCs w:val="28"/>
        </w:rPr>
        <w:t>2.2. Перед началом:</w:t>
      </w:r>
    </w:p>
    <w:p w:rsidR="00BE3AC8" w:rsidRPr="00BE3AC8" w:rsidRDefault="00BE3AC8" w:rsidP="00BE3AC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E3AC8">
        <w:rPr>
          <w:color w:val="000000"/>
          <w:sz w:val="28"/>
          <w:szCs w:val="28"/>
        </w:rPr>
        <w:t>- проверить освещенность рабочего места;</w:t>
      </w:r>
    </w:p>
    <w:p w:rsidR="00BE3AC8" w:rsidRPr="00BE3AC8" w:rsidRDefault="00BE3AC8" w:rsidP="00BE3AC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E3AC8">
        <w:rPr>
          <w:color w:val="000000"/>
          <w:sz w:val="28"/>
          <w:szCs w:val="28"/>
        </w:rPr>
        <w:t>- подобрать инструмент, оборудование и технологическую оснастку, необходимые при выполнении работы, расположить их в удобном и безопасном для пользования порядке, проверить их исправность и соответствие требованиям безопасности;</w:t>
      </w:r>
    </w:p>
    <w:p w:rsidR="00BE3AC8" w:rsidRPr="00BE3AC8" w:rsidRDefault="00BE3AC8" w:rsidP="00BE3AC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E3AC8">
        <w:rPr>
          <w:color w:val="000000"/>
          <w:sz w:val="28"/>
          <w:szCs w:val="28"/>
        </w:rPr>
        <w:t>- осмотреть стеллажи и убедиться в их исправности. Размеры полок стеллажей должны соответствовать габаритам укладываемых грузов;</w:t>
      </w:r>
    </w:p>
    <w:p w:rsidR="00BE3AC8" w:rsidRPr="00BE3AC8" w:rsidRDefault="00BE3AC8" w:rsidP="00BE3AC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E3AC8">
        <w:rPr>
          <w:color w:val="000000"/>
          <w:sz w:val="28"/>
          <w:szCs w:val="28"/>
        </w:rPr>
        <w:t>- проверить состояние полов (отсутствие щелей, выбоин, набитых планок, неровностей, скользкости и открытых неогражденных люков, колодцев), достаточность освещения в проходах, проездах, на местах производства погрузочно-разгрузочных и транспортных работ;</w:t>
      </w:r>
    </w:p>
    <w:p w:rsidR="00BE3AC8" w:rsidRPr="00BE3AC8" w:rsidRDefault="00BE3AC8" w:rsidP="00BE3AC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E3AC8">
        <w:rPr>
          <w:color w:val="000000"/>
          <w:sz w:val="28"/>
          <w:szCs w:val="28"/>
        </w:rPr>
        <w:t xml:space="preserve">перед началом погрузочно-разгрузочных работ в зимнее время проверить состояние пути транспортирования грузов (рампы, пандусы, переходные мостики, сходни и др.) и, при необходимости, посыпать противоскользящим материалом (песком, шлаком, золой). 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2.3. Кладовщик не должен приступать к выполнению работ при следующих нарушениях требований безопасности: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 отсутствие необходимых средств механизации;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неисправностях оборудования и инструмента, указанных в инструкциях заводов-изготовителей, при которых не допускается их применение;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значительный уклон площадки или загроможденность зоны работ;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недостаточной освещенности рабочих мест и подходов к ним;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наличия помех (выступающих предметов, оголенных проводов, работающего крана) в зоне производства работ.</w:t>
      </w:r>
    </w:p>
    <w:p w:rsidR="00BE3AC8" w:rsidRPr="00BE3AC8" w:rsidRDefault="00BE3AC8" w:rsidP="00BE3AC8">
      <w:pPr>
        <w:adjustRightInd w:val="0"/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2.4. Обнаруженные нарушения требований безопасности труда должны быть устранены собственными силами, а при невозможности сделать это кладовщик обязан незамедлительно сообщить о них непосредственному руководителю.</w:t>
      </w:r>
    </w:p>
    <w:p w:rsidR="00BE3AC8" w:rsidRPr="00BE3AC8" w:rsidRDefault="00BE3AC8" w:rsidP="00BE3AC8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2.5.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BE3AC8" w:rsidRPr="00BE3AC8" w:rsidRDefault="00BE3AC8" w:rsidP="00BE3AC8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BE3AC8">
        <w:rPr>
          <w:b/>
          <w:sz w:val="28"/>
          <w:szCs w:val="28"/>
        </w:rPr>
        <w:t>3. ТРЕБОВАНИЯ ОХРАНЫ ТРУДА ВО ВРЕМЯ РАБОТЫ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lastRenderedPageBreak/>
        <w:t>3.1. В процессе работы кладовщики обязаны: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следить за соблюдением правил перемещения в кладовых и на территории организации, пользоваться только установленными проходами;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содержать рабочее место и помещение в чистоте, обеспечивать своевременную уборку рассыпанных (разлитых) продуктов, жиров и др.;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следить за тем, чтобы не загромождались проходы и проезды между стеллажами, штабелями, проходы к пультам управления, рубильникам, пути эвакуации и другие проходы порожней тарой, инвентарем, разгружаемым товаром;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 находиться на опасном расстоянии от маневрирующей автомашины, внутри автомашины при разгрузке (погрузке), между бортом автомашины и эстакадой при движении автомашины задним ходом;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следить за чистотой поверхности рампы, своевременно принимать меры к очистке ее зимой от снега и льда, посыпке песком или золой;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следить за равномерным и устойчивым размещением грузов на платформе тележки, за исправностью стеллажей, не допускать их перегрузки.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3.2.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кг; женщинами - не более 10 кг.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 xml:space="preserve">3.3.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 xml:space="preserve">3.4. Для перемещения вручную навалочных и сыпучих грузов следует использовать специальные тележки или тачки. 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3.5. При перемещении груза на тележке необходимо соблюдать следующие требования: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груз на платформе тележки должен размещаться равномерно и занимать устойчивое положение, исключающее его падение при передвижении;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борта тележки, оборудованной откидными бортами, находятся в закрытом состоянии;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скорость движения как груженой, так и порожней ручной тележки не должна превышать 5 км/ч;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прилагаемое работником усилие не должно превышать 15 кг;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при перемещении груза по наклонному полу вниз работник должен находиться сзади тележки.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Перемещать груз, превышающий предельную грузоподъемность тележки, запрещается.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3.6. При погрузке и разгрузке неустойчивых грузов для предупреждения их самопроизвольного скатывания или падения со штабеля или транспортных средств следует применять упоры, подкладки или тару.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3.7. Для вскрытия тары следует использовать специально предназначенный инструмент (гвоздодеры, клещи, сбойники, консервные ножи и т.п.). Не следует производить эти работы случайными предметами или инструментом с заусенцами.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3.8. Кладовщикам запрещается: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эксплуатировать загрузочные люки, проемы без ограждения;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переносить грузы в неисправной таре, а также имеющей задиры, заусенцы, с торчащими гвоздями, окантовочной проволокой;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переносить грузы в жесткой таре без рукавиц;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lastRenderedPageBreak/>
        <w:t>- перемещать грузы волоком, загружать тару больше номинальной массы брутто;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укладывать грузы в штабель в слабой упаковке, ходить по штабелям;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осуществлять пуск оборудования (подъемника и т.п.) без предупреждения находящихся рядом людей.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3.9. Складирование бензина, смазочных веществ, красок, растворителей и других легковоспламеняющихся материалов и жидкостей следует осуществлять в негорючих изолированных помещениях с выходом наружу.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Случайно пролитые легковоспламеняющиеся жидкости необходимо немедленно засыпать песком, затем осторожно собрать деревянной лопаткой песок. Применять стальные лопатки или совки не разрешается.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3.10. Запрещается сбрасывать груз (материалы, запчасти и др.) со стеллажей.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3.11. 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должна указываться на каждом стеллаже.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3.12. Запрещается размещать грузы на стеллажи, которые: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 соответствуют по своим размерам габаритам размещаемых на них грузов;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 рассчитаны на массу размещаемых грузов;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3.13. Подниматься на стеллажи и спускаться допускается только по исправным лестницам и стремянкам, при этом должны быть приняты меры по предотвращению сдвига или соскальзывания лестницы. Запрещается использовать место лестницы случайные предметы (ящики, доски и т.п.).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3.14.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3.15. При использовании приставной лестницы или стремянок не допускается: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работать с двух верхних ступенек стремянок, не имеющих перил или упоров;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находиться на ступеньках приставной лестницы или стремянки более чем одному человеку;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поднимать и опускать груз по приставной лестнице и оставлять на ней инструмент;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устанавливать приставные лестницы под углом более 75° без дополнительного крепления их в верхней части.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3.16. Грузы и материалы, разгруженные на рампу (платформу), к концу рабочего дня должны быть убраны.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3.17. Запрещается в помещениях складов применять дежурное освещение, использовать газовые плиты и электронагревательные приборы.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Оборудование складов по окончании рабочего дня должно обесточиваться.</w:t>
      </w:r>
    </w:p>
    <w:p w:rsidR="00BE3AC8" w:rsidRPr="00BE3AC8" w:rsidRDefault="00BE3AC8" w:rsidP="00BE3AC8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BE3AC8" w:rsidRPr="00BE3AC8" w:rsidRDefault="00BE3AC8" w:rsidP="00BE3AC8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C8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BE3AC8" w:rsidRPr="00BE3AC8" w:rsidRDefault="00BE3AC8" w:rsidP="00BE3AC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4.1. При несчастном случае:</w:t>
      </w:r>
    </w:p>
    <w:p w:rsidR="00BE3AC8" w:rsidRPr="00BE3AC8" w:rsidRDefault="00BE3AC8" w:rsidP="00BE3AC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lastRenderedPageBreak/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BE3AC8" w:rsidRPr="00BE3AC8" w:rsidRDefault="00BE3AC8" w:rsidP="00BE3AC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BE3AC8" w:rsidRPr="00BE3AC8" w:rsidRDefault="00BE3AC8" w:rsidP="00BE3AC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BE3AC8" w:rsidRPr="00BE3AC8" w:rsidRDefault="00BE3AC8" w:rsidP="00BE3AC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BE3AC8" w:rsidRPr="00BE3AC8" w:rsidRDefault="00BE3AC8" w:rsidP="00BE3AC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BE3AC8" w:rsidRPr="00BE3AC8" w:rsidRDefault="00BE3AC8" w:rsidP="00BE3AC8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BE3AC8">
        <w:rPr>
          <w:b/>
          <w:sz w:val="28"/>
          <w:szCs w:val="28"/>
        </w:rPr>
        <w:t>ТРЕБОВАНИЯ ОХРАНЫ ТРУДА ПО ОКОНЧАНИИ РАБОТ</w:t>
      </w:r>
    </w:p>
    <w:p w:rsidR="00BE3AC8" w:rsidRPr="00BE3AC8" w:rsidRDefault="00BE3AC8" w:rsidP="00BE3AC8">
      <w:pPr>
        <w:pStyle w:val="ac"/>
        <w:tabs>
          <w:tab w:val="left" w:pos="426"/>
        </w:tabs>
        <w:ind w:left="714"/>
        <w:rPr>
          <w:b/>
          <w:sz w:val="28"/>
          <w:szCs w:val="28"/>
        </w:rPr>
      </w:pPr>
      <w:r w:rsidRPr="00BE3AC8">
        <w:rPr>
          <w:sz w:val="28"/>
          <w:szCs w:val="28"/>
        </w:rPr>
        <w:t>5.1.</w:t>
      </w:r>
      <w:r w:rsidRPr="00BE3AC8">
        <w:rPr>
          <w:b/>
          <w:sz w:val="28"/>
          <w:szCs w:val="28"/>
        </w:rPr>
        <w:t xml:space="preserve"> </w:t>
      </w:r>
      <w:r w:rsidRPr="00BE3AC8">
        <w:rPr>
          <w:sz w:val="28"/>
          <w:szCs w:val="28"/>
        </w:rPr>
        <w:t>По окончании работы необходимо:</w:t>
      </w:r>
    </w:p>
    <w:p w:rsidR="00BE3AC8" w:rsidRPr="00BE3AC8" w:rsidRDefault="00BE3AC8" w:rsidP="00BE3AC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рабочее место привести в порядок, убрать мусор, упаковку и др. материалы, освободить проходы и проезды;</w:t>
      </w:r>
    </w:p>
    <w:p w:rsidR="00BE3AC8" w:rsidRPr="00BE3AC8" w:rsidRDefault="00BE3AC8" w:rsidP="00BE3AC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проверить вентили водоснабжения, выключить  освещение;</w:t>
      </w:r>
    </w:p>
    <w:p w:rsidR="00BE3AC8" w:rsidRPr="00BE3AC8" w:rsidRDefault="00BE3AC8" w:rsidP="00BE3AC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включить сигнализацию, закрыть склад, опечатать и сдать под охрану;</w:t>
      </w:r>
    </w:p>
    <w:p w:rsidR="00BE3AC8" w:rsidRPr="00BE3AC8" w:rsidRDefault="00BE3AC8" w:rsidP="00BE3AC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BE3AC8" w:rsidRPr="00BE3AC8" w:rsidRDefault="00BE3AC8" w:rsidP="00BE3AC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вымыть руки и лицо с мылом, при необходимости принять душ;</w:t>
      </w:r>
    </w:p>
    <w:p w:rsidR="00BE3AC8" w:rsidRPr="00BE3AC8" w:rsidRDefault="00BE3AC8" w:rsidP="00BE3AC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E3AC8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BE3AC8" w:rsidRDefault="00BE3AC8" w:rsidP="00BE3AC8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E2333E" w:rsidRDefault="00E2333E" w:rsidP="00BE3AC8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7B" w:rsidRDefault="00A3577B" w:rsidP="003764D0">
      <w:r>
        <w:separator/>
      </w:r>
    </w:p>
  </w:endnote>
  <w:endnote w:type="continuationSeparator" w:id="1">
    <w:p w:rsidR="00A3577B" w:rsidRDefault="00A3577B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7B" w:rsidRDefault="00A3577B" w:rsidP="003764D0">
      <w:r>
        <w:separator/>
      </w:r>
    </w:p>
  </w:footnote>
  <w:footnote w:type="continuationSeparator" w:id="1">
    <w:p w:rsidR="00A3577B" w:rsidRDefault="00A3577B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0554D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67743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154F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B4F00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6261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063E"/>
    <w:rsid w:val="006D3201"/>
    <w:rsid w:val="006D3B47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3577B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3D4"/>
    <w:rsid w:val="00AF2C88"/>
    <w:rsid w:val="00B00641"/>
    <w:rsid w:val="00B01F17"/>
    <w:rsid w:val="00B1674F"/>
    <w:rsid w:val="00B172A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3AC8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6D3B47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C1F8-F5AF-4851-965D-8D075C1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2021-03-23T10:38:00Z</dcterms:created>
  <dcterms:modified xsi:type="dcterms:W3CDTF">2021-03-23T10:38:00Z</dcterms:modified>
</cp:coreProperties>
</file>